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蓝色小渔村-虾峙岛一日游行程单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465596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如果说有什么地方值得待上三五天，静享生活的话，那么浙江周边的小岛可以给你一个慵懒自在的假期。
                <w:br/>
                这里坐落着一幢幢白墙蓝窗的房子，有着国内海岛罕见的“地中海蓝”。在这里你不必担心人流拥堵，整个小岛保持着淳朴、静谧、整洁。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虾峙岛位于六横岛与桃花岛之间，东北距桃花2.2公里，西南距六横5.7公里。陆域面积17.01平方公里，最高点礁岙山海拔207米，海岸线长57.02公里。因其形状如虾浮游于海上，加上岙门众多，
                <w:br/>
                成犄角对峙之势，故得名虾峙岛。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舟山本岛--虾峙岛
                <w:br/>
              </w:t>
            </w:r>
          </w:p>
          <w:p>
            <w:pPr>
              <w:pStyle w:val="indent"/>
            </w:pPr>
            <w:r>
              <w:rPr>
                <w:rFonts w:ascii="微软雅黑" w:hAnsi="微软雅黑" w:eastAsia="微软雅黑" w:cs="微软雅黑"/>
                <w:color w:val="000000"/>
                <w:sz w:val="20"/>
                <w:szCs w:val="20"/>
              </w:rPr>
              <w:t xml:space="preserve">
                早上7:10墩头码头集合，乘班船赴虾峙岛（参考时间7:30，船程不少于60分钟）抵达后参观【虾峙风情馆】：展示了虾峙渔民的生活变化，将海洋文化、宗教文化、祭海文化完美结合，具有浓郁的海岛渔农村文化特色，参观【观光游步道】：远眺虾峙门国际航道，欣赏旖旎的山海风光，【漫步河泥槽沙滩】感受海岛的原生态宁静。中餐品尝新鲜渔家餐。适时坐班船返回沈家门墩头码头，结束愉快行程！
                <w:br/>
                交通：轮渡
                <w:br/>
                景点：【虾峙风情馆】、【观光游步道】、【漫步河泥槽沙滩】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1、交通：岛上指定行程交通；含沈家门墩头码头-虾峙岛往返慢船船票
                <w:br/>
                2、用 餐：自理；
                <w:br/>
                3、门 票：行程所列景点首道门票；
                <w:br/>
                4、导 游：舟山导游全程陪同；
                <w:br/>
                5、保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1、此线路为散客组团发班，30个成人报名成团（含30人），如不成团，提前三天通知，根据客人不同需求可选择
                <w:br/>
                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1、出行时请随身携带有效身份证原件、儿童户口本原件；
                <w:br/>
                2、建议游客出自行佩带口罩，保护自己保护他人。
                <w:br/>
                3、报名时请提供准确的身份证信息；（姓名+身份证号码+联系电话）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2025-04-30T14:08:40+08:00</dcterms:created>
  <dcterms:modified xsi:type="dcterms:W3CDTF">2025-04-30T14:08:40+08:00</dcterms:modified>
</cp:coreProperties>
</file>

<file path=docProps/custom.xml><?xml version="1.0" encoding="utf-8"?>
<Properties xmlns="http://schemas.openxmlformats.org/officeDocument/2006/custom-properties" xmlns:vt="http://schemas.openxmlformats.org/officeDocument/2006/docPropsVTypes"/>
</file>