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象山影视城、打卡亚运比赛场馆--亚帆中心、松兰山度假区纯玩一日行程单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GNZB1677036328If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象山一日游，纯玩哦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象山影视城、打卡亚运比赛场馆--亚帆中心、松兰山度假区纯玩一日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舟山--象山（车程不少于2.5小时）
                <w:br/>
              </w:t>
            </w:r>
          </w:p>
          <w:p>
            <w:pPr>
              <w:pStyle w:val="indent"/>
            </w:pPr>
            <w:r>
              <w:rPr>
                <w:rFonts w:ascii="微软雅黑" w:hAnsi="微软雅黑" w:eastAsia="微软雅黑" w:cs="微软雅黑"/>
                <w:color w:val="000000"/>
                <w:sz w:val="20"/>
                <w:szCs w:val="20"/>
              </w:rPr>
              <w:t xml:space="preserve">
                早上06:30海中洲大酒店，06:50临城银泰公交站牌，07:10定海华侨饭店集合出发，车赴“东方不老岛、海山仙子国”之美誉的象山，沿途欣赏美丽的半岛风光、途经象山港大桥。抵达国家AAAA级旅游景区、中国十大影视拍摄基地——【象山影视城+民国城】（游览不少于3小时）。游览武侠天地、玄幻世界、江湖小镇，漫步襄阳城南渡桥，能否偶遇三生三世的那对情侣，置身宏伟富丽的皇宫（洗梧宫）。体验中国实景电影主题乐园，带您“穿越”大宋朝，观看魔幻剧场励志剧、影视梦工场体验杨过小龙女过戏瘾、天地英雄实景影视武侠剧、绝活绝技展演、经典剧目、品影视美食、穿越影视时光隧道；亲身体验电影声音合成制作；游览《琅琊榜》拍摄地—星梦工场，体验影视片场探班之旅，《琅琊榜》曲终人不散，快来象山影视城寻找小殊，回忆与梅郎共度的日子！带你进入奇妙的民国穿越party，在这里，可以让你一口气感受来自不同地域的民国氛围：走在南京路、中山路、霞飞路、建邺大街等街道上，与军阀警察、卖报童、民国女学生、卖花姑娘不期而遇，沿街陈列的黄包车、叮当车、老式自行车勾起你对于民国年代的无限遐想，城内的民国旗袍秀、百乐门里的歌舞表演等演艺节目更是让你沉浸其中。提早打卡最美亚运比赛场馆——【亚帆中心】（自由活动不少于1小时），位于浙江省宁波市象山县松兰山长咀头区域，是杭州亚运会帆船帆板比赛场馆。亚帆中心一半在陆地，一半在海中，有着别具一格的临海景色。首批建成的还有沙滩排球场等41个竞赛场馆。游玩【松兰山海滨度假区】（游玩不少于1小时）这里地域广袤，海水清澈，山水相映，沙滩秀美，是海边度假的好去处。已成为宁波市集休闲、旅游、娱乐、会议等一体，下午适时返回温馨的家，结束愉快的行程！
                <w:br/>
                交通：汽车
                <w:br/>
                景点：【象山影视城+民国城】 【亚帆中心】 【松兰山海滨度假区】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海中洲大酒店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定海华侨饭店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1、门票：以上所列景点首道门票，自理景点除外   
                <w:br/>
                2、用餐：全程用餐含1正 赠送用餐，餐不用不退
                <w:br/>
                3、用车：全程空调旅游车，保证一人一座                                            
                <w:br/>
                4、保险：含旅行社责任险,建议购买旅游意外险                       
                <w:br/>
                5、导服：含我社导游全程陪同服务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5元/人/天旅游意外险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2025-06-26T18:09:32+08:00</dcterms:created>
  <dcterms:modified xsi:type="dcterms:W3CDTF">2025-06-26T18:09:32+08:00</dcterms:modified>
</cp:coreProperties>
</file>

<file path=docProps/custom.xml><?xml version="1.0" encoding="utf-8"?>
<Properties xmlns="http://schemas.openxmlformats.org/officeDocument/2006/custom-properties" xmlns:vt="http://schemas.openxmlformats.org/officeDocument/2006/docPropsVTypes"/>
</file>