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【双享长隆】广州长隆野生动物园+珠海梦幻海洋王国+嗨翻欢乐世界双飞五日行程单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485379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宁波市-温州市-台州市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★【主题特色】跟随星爸萌娃亲临动物世界，重游电影拍摄场景-长隆野生动物；网红打卡畅享无限-欢乐世界！
                <w:br/>
                ★【缤纷景点】《爸爸去哪儿》拍摄地—野生动物园，世界顶尖乐园—欢乐世界/水上乐园！畅享-海洋王国！
                <w:br/>
                ★【专属体验】4晚连住4钻优质酒店·免去换房烦恼！自己做主/无束缚无压力/时间充足，让您身心放个假！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目的地特色——
                <w:br/>
                ●广州——粤食之乡、购物天堂，文化交汇之地，一座历史与现代感并存的“南国之城”。作为中国最早开埠的通商口岸，一直保持着较好的通商氛围，这也令城市的发展愈加迅速。无论是沙面建筑群中精美的欧洲古典建筑，还是具有岭南韵味的商业骑楼，甚至是夜晚珠江沿岸的绚烂夜色，都会让你深深的爱上这座四季如春的南方都市！
                <w:br/>
                ●长隆——广州长隆旅游度假区拥有长隆野生动物世界/长隆欢乐世界/长隆国际大马戏/长隆水上乐园/长隆飞鸟乐园和长隆酒店、长隆熊猫酒店等多家主题公园及高端度假酒店。长隆野生动物世界拥有全球唯一的大熊猫三胞胎“萌帅酷”；长隆欢乐世界与长隆水上乐园运营超过10年，凭借创新设备“摇滚巨轮”，长隆水上乐园成为TEA有史以来首个获得“杰出成就奖”的水上乐园。长隆欢乐世界与长隆水上乐园已培育出“欢乐万圣节”和“水上电音节”等知名品牌，成为年轻人玩乐休闲的潮流地标。长隆国际大马戏与珠海横琴长隆国际大马戏一起迎来了共20多个国家近500名马戏艺术家在广州、珠海两地精彩献艺，打造了一个“永不停息的世界马戏大舞台”。
                <w:br/>
                 品牌服务——
                <w:br/>
                <w:br/>
                ● 品牌地接【AI TRAVEL】全程一站式贴心服务！专注品质纯玩团，用心升华旅行的温度，让旅游回归自然！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舟山-广州
                <w:br/>
              </w:t>
            </w:r>
          </w:p>
          <w:p>
            <w:pPr>
              <w:pStyle w:val="indent"/>
            </w:pPr>
            <w:r>
              <w:rPr>
                <w:rFonts w:ascii="微软雅黑" w:hAnsi="微软雅黑" w:eastAsia="微软雅黑" w:cs="微软雅黑"/>
                <w:color w:val="000000"/>
                <w:sz w:val="20"/>
                <w:szCs w:val="20"/>
              </w:rPr>
              <w:t xml:space="preserve">
                尊贵游客赴广州（具体航班出票为准），抵达后接站/车送酒店办理入住。后自由活动。温馨提示：酒店在下午14:00之后办理入住。如果您在14:00之前抵达，您可以先将行李寄存于酒店前台，后自由活动，等14:00之后再回酒店办理入住。管家会在出团前一天打电话或发短信，与您确认您的航班号或车次时间，请保持所留电话畅通，谢谢！
                <w:br/>
                交通：飞机汽车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酒店早餐后游览：【长隆野生动物园】（游览不少于5小时）湖南卫视黄金节目-《爸爸去哪儿》拍摄地、全球最大的动物王国，跟随星爸萌娃亲临动物世界，重游电影拍摄场景，公园以大规模野生动物种群放养和自驾车观赏为特色，集动植物保护、研究、旅游观赏、科普教育为一体，是华南地区亚热带雨林面积最大的原始生态动物园；其中珍稀濒危动物最多，园区拥有12只大熊猫、50只树熊、200多只白虎等世界各国国宝在内2万余只珍奇动物；全国首创的自驾车看动物园区100万平方米；拥有全世界表演阵容最强大的白虎表演等四大动物表演秀；世界上最大的火烈鸟人工饲养种群；长隆大熊猫“菊笑”一胎生下三只熊猫，是目前唯一生下并存活的熊猫三胞胎。后自由活动参考：【长隆国际大马戏】（门票450元不含/自愿参加），长隆马戏拥有全球首创实景式马戏舞台，极致奢华的尖端舞美科技，全世界最大的马戏表演场，拥有来自20多个国40余种500多只珍奇动物与全球300余名马戏精英同台演绎。广州长隆的招牌项目和不可错过的精彩表演。里面采用超大的森林实景式的舞台布置，国际专业团队演绎，400多只动物在逼真的森林/小山/溪流/小船中表演，还有杂技/花车巡游等，带来一次难忘的娱乐体验！
                <w:br/>
                交通：汽车
                <w:br/>
                景点：长隆野生动物世界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酒店早餐后游览：【长隆海洋王国】（游览不少于5小时）珠海长隆海洋王国位于横琴，是超大规模的海洋主题乐园。园内共有八大主题区，集海洋展馆、动感游乐设施和动物表演为一体。可以看到很多珍稀的海洋生物，有趣的海豚表演。海洋王国是长隆集团运用积累了20多年的经验，采用世界顶尖公司的设计，吸取全球主题公园的精华，运用高科技和长隆特有的创意，全面整合珍稀的海洋动物、顶级的游乐设备和新奇的大型演艺，全力建设和打造的中国人自主研发、拥有自主知识产权的世界顶级主题公园，将成为世界顶级、规模最大、游乐设施最丰富也是最富于想象力的海洋王国。精彩体验海洋王国八大精品区：海象山、缤纷世界、极地探险、海洋奇观、海 豚湾、横琴海、海洋大街花车巡演等主题游乐项目，让您尽享海洋主题的精彩体验！游览结束后返回酒店。
                <w:br/>
                交通：乘车
                <w:br/>
                景点：【长隆海洋王国】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广州自由活动一天（不含车导）
                <w:br/>
              </w:t>
            </w:r>
          </w:p>
          <w:p>
            <w:pPr>
              <w:pStyle w:val="indent"/>
            </w:pPr>
            <w:r>
              <w:rPr>
                <w:rFonts w:ascii="微软雅黑" w:hAnsi="微软雅黑" w:eastAsia="微软雅黑" w:cs="微软雅黑"/>
                <w:color w:val="000000"/>
                <w:sz w:val="20"/>
                <w:szCs w:val="20"/>
              </w:rPr>
              <w:t xml:space="preserve">
                酒店早餐后游览：【长隆欢乐世界/水上乐园二选一】（游览约5小时）长隆欢乐世界·集乘骑游乐/特技剧场/巡游表演/休闲餐饮/综合娱乐于一体的超大型世界顶尖主题游乐园，游乐项目有垂直过山车/摩托过山车/飞马家庭过山车/U型滑板/超级水战/特技表演/超级大摆锤以及目前世界上至先进的四维影院等。长隆欢乐世界位于5A级旅游景区长隆旅游度假区的中心位置，占地面积约2000亩，是长隆集团历时2年，一期斥资超20亿元人民币，倾力打造的集乘骑游乐、特技剧场、巡游表演、生态休闲、特色餐饮、主题商店、综合服务于一体的具国际先进技术和管理水平的超大型主题游乐园。目前接待游客数超过三千万，其中创下单日接待游客过10万人的主题公园纪录，被誉为“中国新一代游乐园的典范之作”。长隆欢乐世界拥有游乐设施70余套，大部分原装进口。垂直过山车仅单项投资就超过2亿。（此天园区二选一，报名需确认落实园区！）
                <w:br/>
                交通：无
                <w:br/>
                景点：【长隆欢乐世界/水上乐园二选一】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广州-宁波/台州/温州
                <w:br/>
              </w:t>
            </w:r>
          </w:p>
          <w:p>
            <w:pPr>
              <w:pStyle w:val="indent"/>
            </w:pPr>
            <w:r>
              <w:rPr>
                <w:rFonts w:ascii="微软雅黑" w:hAnsi="微软雅黑" w:eastAsia="微软雅黑" w:cs="微软雅黑"/>
                <w:color w:val="000000"/>
                <w:sz w:val="20"/>
                <w:szCs w:val="20"/>
              </w:rPr>
              <w:t xml:space="preserve">
                睡到自然醒，早餐后自由活动参考/自行前往：品广式美食，广州的美食真是名不虚传，广州早茶是一大特色，寻觅当地的特色小吃：广式烧鹅、虾饺、糯米鸡、云吞面、马蹄糕、牛骨汤！或游广州现代风情宝地-二沙岛，观广州亚运会开闭式场馆-海心沙，观中国第一高塔、广州地标建筑—广州塔。后根据返程实时送团返回。温馨提示：机场提前二小时以上送达，北站提前一小时以上送达，如果返程时间较晚，可自由活动后与司机约定送站时间。
                <w:br/>
                备注：酒店需要中午12点前退房，如下午车次或者航班，请提前退房行李可寄存酒店前台，谢谢！
                <w:br/>
                交通：飞机 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◆交通：含往返机票/经济舱+当地旅游车+接送站/机
                <w:br/>
                ◆住宿：含4晚广州（维也纳酒店/宜尚酒店/宜嘉绿洲酒店或同级）商务型酒店（单房差：460元）
                <w:br/>
                含4晚广州（番顺德新君悦酒店或同级）精品5钻酒店（单房差：760元）
                <w:br/>
                ◆用餐：4早（正餐自理）
                <w:br/>
                ◆门票：含景点首道门票(自由活动期间费用不含）
                <w:br/>
                ◆导服：含当地车站机场/酒店/景区接送（10人以下司机兼导游）
                <w:br/>
                ◆儿童：儿童不占床/不含门票，仅含当地旅游车位，司机导服费用，其他费用不含
                <w:br/>
                （儿童门票收费标准：长隆野生动物园门票成人350元/1.0-1.5米以内儿童245元；海洋王国门票成人450元/人儿童1.0-1.5米以内315元；长隆欢乐世界门票成人250元/1.0-1.5米以内儿童175元；长隆国际大马戏成人450元/1.5以下儿童315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1、景区内小交通及娱乐项目费用（包括行程中备注清楚的自费项目等）；
                <w:br/>
                2、行程中不包含的正餐（请自行品尝当地特色）；
                <w:br/>
                3、因不可抗力因素所引致的额外费用；
                <w:br/>
                4、因旅游者违约、自身过错、自身疾病导致的人身财产损失而额外支付的费用；
                <w:br/>
                5、团体旅游意外险(建议旅游者购买)；
                <w:br/>
                6、个人消费（如酒水、饮料，酒店内洗衣、电话等未提到的其它服务）；
                <w:br/>
                7、单人房差或加床费用；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◆以上行程先后顺序，当地可能会进行调整，如果个人提前购买了马戏门票因我社调整行程未能参加马戏的，我社不承担相关损失！
                <w:br/>
                ◆本线路为全国散拼线路，若团队人数不足十人，则不配备导游，接送景区时，旅游车可能需要接送不同标准的顺路的2-3个酒店，请游客包容理解，散拼团队导游较多，每天行程景点游客选择都不一致，所以车子和导游都会轮换，以当天导游的通知为准；
                <w:br/>
                ◆关于用餐：全程不含正餐，可自行品尝广州美食，园区游玩时正餐自理！
                <w:br/>
                ◆关于房型：无特殊需求，我们会尽量安排标间，如果您对房型有要求，请务必在报名时确认房态，若无需求，我们会酌情安排。出游人如果是单人，不接受拼房或不可以拼房的情况下需支付单房差。
                <w:br/>
                ◆关于游览时间：出发时间、集合时间、景点游览时间、自由活动时间均已当天实际游览为准。
                <w:br/>
                ◆关于退费：因个人原因自愿放弃景点均不退费，有优惠证件（如学生证、导游证、老年证、军官证等）的需提前跟导游说明，并在购票前出示相关证件，导游会根据景区票价公示牌规定按旅行社协议价退费。出游过程中，如产生退费情况，以退费项目旅行社折扣价为依据，均不已挂牌价格为准！行程中，如因自身原因放弃部分行程的，或放弃部分住宿、交通的，已产生的费用不予退回！
                <w:br/>
                ◆关于儿童：行程中所列儿童价格包含当地车费、导服，儿童不含门票及早餐，需自理，建议根据身高当地购买，门票如携带学生证请提前和导游说明！
                <w:br/>
                ◆关于购物：本线路为纯玩线路，游客当地自行购物时请谨慎考虑，务必索要发票凭证！
                <w:br/>
                ◆关于投诉：我社接待质量以意见单为准，客人如有投诉意见须在当地及时提出并认真填写意见反馈单，若在游客在当地无异议，返程后提出的任何投诉问题，我社概不接受，敬请见谅！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◆请在导游约定的时间到达上车地点集合，切勿迟到，以免耽误其他游客行程。若因迟到导致无法随车游览，责任自负，敬请谅解。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2025-05-06T17:45:46+08:00</dcterms:created>
  <dcterms:modified xsi:type="dcterms:W3CDTF">2025-05-06T17:45:46+08:00</dcterms:modified>
</cp:coreProperties>
</file>

<file path=docProps/custom.xml><?xml version="1.0" encoding="utf-8"?>
<Properties xmlns="http://schemas.openxmlformats.org/officeDocument/2006/custom-properties" xmlns:vt="http://schemas.openxmlformats.org/officeDocument/2006/docPropsVTypes"/>
</file>