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初识﹒巴厘岛4晚5日（杭州直飞）行程单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487293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杭州直飞巴厘岛，纯玩无购物
                <w:br/>
                错峰出行，4晚5天：10月7日，4399元/人
                <w:br/>
                最美乌布爆款鸟巢俱乐部D‘tukad
                <w:br/>
                网红佩妮达岛网红景点打卡&amp;浮潜+独木舟
                <w:br/>
                🦞经典美食：金巴兰BBQ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全程巴厘岛当地五星泳池酒店
                <w:br/>
                ➕升级后 2 晚海边五星酒店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杭州-巴厘岛
                <w:br/>
              </w:t>
            </w:r>
          </w:p>
          <w:p>
            <w:pPr>
              <w:pStyle w:val="indent"/>
            </w:pPr>
            <w:r>
              <w:rPr>
                <w:rFonts w:ascii="微软雅黑" w:hAnsi="微软雅黑" w:eastAsia="微软雅黑" w:cs="微软雅黑"/>
                <w:color w:val="000000"/>
                <w:sz w:val="20"/>
                <w:szCs w:val="20"/>
              </w:rPr>
              <w:t xml:space="preserve">
                各位于萧山机场集合并办理登机手续，随即乘机飞往巴厘岛。抵达后专业司机导游接机，入住酒店休息。
                <w:br/>
                温馨提示：
                <w:br/>
                ﹒巴厘岛过关小费一般准备10元人民币或1美金。
                <w:br/>
                ﹒酒店内小费风俗为每天10元人民币或1美金，一般纸币置于床头即可。酒店入住时间14:00以后，离店时间12:00以前。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D'TUKAD网红俱乐部】D'Tukad和俱乐部酒店位于吉安雅，毗邻Blangsinga瀑布，非常适合寻求各种有趣活动的自然氛围的客人。这是巴厘岛相对较新的景点，在2018年7月底才开始营业。这个地方成为度假的新热门场所。首先您可以坐秋千。秋千分为3种，根据高度来分。还有许多可用的景点，如巨型鸟巢，秋千，游泳池等等。以Blangsinga瀑布为背景拍照也是一个不错的选择。
                <w:br/>
                【双层无边泳池】一个泳池位于另一个泳池之上！游泳池被悬浮，似乎溢出到热带雨林中，让客人感受到漂浮在树梢上的感觉。如果您需要暂时离开这个世界，那么您不想错过位于岛上僻静而宁静的地区的宁静休闲之地。
                <w:br/>
                【网红瀑布】清澈的瀑布从山顶流下，在瀑布的两旁全部为绿色植物，与国内光秃秃的悬崖截然不同。
                <w:br/>
                【Ins 网红秋千】（自理）园内一共有4 座高低不同的秋千，高度从10 米到300 公尺不等（考虑到每人承受能力不同），荡出去，梯田层层叠叠，仿佛山水画一般地美。
                <w:br/>
                【网红博主热爱的空中鸟巢】造型鸟巢更是多达6 座之多。高高挂起的鸟巢造型，有的挂在树上，有的在丛林中，不同角度给你不同的惊艳感，情侣们秀恩爱，闺蜜们一起拍大片，一个人也可以营造独特的意境流。
                <w:br/>
                【乌布皇宫】广大的皇宫就像是一座百花齐放的花园，花丛中皇宫内开放一半供游客参观与住宿，而另一半仍是皇宫后代现今的住处，精致的雕梁画栋再再展现着皇室昔日的绝代风华。
                <w:br/>
                【苏卡瓦地传统市场】当地的传统工艺品自由逛街；
                <w:br/>
                交通：汽车
                <w:br/>
                景点：网红俱乐部（秋千（自理）+鸟巢+无边泳池+网红瀑布）-乌布皇宫-苏卡瓦地传统市场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早餐之后，带上泳衣，(潜水镜、呼吸管等浮潜装备由我社提供，游客也可以 自行准备)，今早出发前往贝尼达岛是一座位于巴厘岛东南的离岛， 从巴厘岛搭乘 快艇前往【贝尼达岛】船程大约是 45 分钟。
                <w:br/>
                【海上浮台浮潜】特别为您安排浮潜：此地有最清澈的水晶海域，观赏各式热 带鱼及缤纷的软硬珊瑚礁，还有最适合浮潜的水温，在海上浮潜与美丽的鱼群一 同嬉戏，深深地沉醉在大海的怀抱。
                <w:br/>
                【免费独木舟】 :来到这里，无论你是独木舟高手或菜鸟， 接受行前的教练说明， 穿上救生装备， 拿好划桨，准备出发啰!巴厘岛的海、巴厘岛的云彩、巴厘岛人的 热情，绝对让您不须此行。会所泳池游泳:带上缤纷的泳衣，可悠闲的在泳池内做 条自在的美人鱼。
                <w:br/>
                贝尼达岛海水清澈见底，色彩斑斓的珊瑚群和各种海洋鱼儿。除了这些，让 人们更为之疯狂的是岛上的地形与大海的交互，形成了独特的地貌:悬崖沙滩，大 海的相互成就， 大自然的鬼斧神工， 成为了我们为之向往的大片拍摄目的地。
                <w:br/>
                【破碎的桥】以独特的地貌著名，水平视角是一个有半圆桥洞的桥，俯瞰角 度是个圆形的大洞，也称之为“天仙裂痕”，这是一座天然形成的拱桥，由火山 地壳运动面形成的天然奇观。
                <w:br/>
                【天然浴池】天神的浴场位于破碎海滩旁，步行即可到达。天然浴池是一个 天然形成的小泳池， 水面极其平静， 就像是天神的泳池一般!
                <w:br/>
                【恐龙湾】大自然海水拍打的礁岩，呈现出像卧倒沉睡中的小恐龙一般，另一个角度看又类似鲸鱼。从至高点远眺这美丽幽静的纯白细沙滩与壮丽海景，尽情感 受这无污染的纯淨岛屿之美。
                <w:br/>
                【金巴兰海滩+沙滩 BBQ 晚餐】夕阳下、烛光中、悠扬的印尼民歌、金巴兰海滩的魅力是无法令人抗拒的。海 景落日、沙滩、歌手民谣、美食、点点烛光,无限浪漫。把巴厘岛旅游带入一个新的境界。亦或找一把椅子，舒适的 靠着，看着夕阳西下。看着周围追逐海浪的游人，不论是感叹岁月的流逝，或是静静的发呆，都是不错的。如若你旁 边正好坐着你的那个 TA ，那么，唱一首俗边大江南北的《最浪漫的事》那也是醉了呢。此时宜表白，求婚等等…… 一边欣赏落日美景一边享用沙滩美味 BBQ 烧烤餐，绝对让你感觉无比浪漫和惬意。
                <w:br/>
                温馨提示：
                <w:br/>
                当地规定，60岁或以上及残疾人不适宜参加出海活动，请客人视身体情况而定，无法参加的客人可在酒店休息，此为打包赠送项目， 不参加不退任何费用
                <w:br/>
                请各位贵宾带上毛巾、防晒霜、泳衣，轻便着装，多备一套衣服，以便水上活动之后可以更换；
                <w:br/>
                出海务必穿上救生衣，并注意人身安全，如有疾病或其他原因不适合出海的，请一定告知您的专属管家，以妥善安排合理行程，不能勉强出海；
                <w:br/>
                如遇人力不可抗拒因素导致无法出海将更改出海日期，我社处于安全考虑，回安排其他行程代替，团费不退，请您谅解！
                <w:br/>
                由于岛上条件有限，餐食较简单，请谅解！
                <w:br/>
                交通：汽车
                <w:br/>
                景点：贝妮达出海一日游+午餐： 刷爆抖音、小红书的贝尼达岛村庄巡游：【包含：海上浮潜+独木舟+俱乐部泳池+三个网红点打卡：Broken  Beach 破碎沙滩+Angels Billabong 天神浴池+Kelingking Beach 恐龙湾-金巴兰海滩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全天自由活动. (自由活动期间无车无导游)；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巴厘岛-杭州  参考航班：SJ1184 09:50-16:05　（具体航班时刻以实际开票为准）
                <w:br/>
              </w:t>
            </w:r>
          </w:p>
          <w:p>
            <w:pPr>
              <w:pStyle w:val="indent"/>
            </w:pPr>
            <w:r>
              <w:rPr>
                <w:rFonts w:ascii="微软雅黑" w:hAnsi="微软雅黑" w:eastAsia="微软雅黑" w:cs="微软雅黑"/>
                <w:color w:val="000000"/>
                <w:sz w:val="20"/>
                <w:szCs w:val="20"/>
              </w:rPr>
              <w:t xml:space="preserve">
                各位于指定时间在酒店大堂集合，前往国际机场，乘机返回，结束愉快的旅程。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宁波栎社国际机场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5.儿童价标准：12周岁以上小孩境外必须占床，价格参照详细计划，年龄2~12周岁（不含）价格详询。
                <w:br/>
                6.行李：每位限携带手提行李1件（不超过7KG）及托运行李1件(重量不超过15KG)，超出重量需自行补交超重费用。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2.税金600元/人，落地签35USD/人，旅游税10USD/人。
                <w:br/>
                3.航空保险费、行李保险费、超重行李费、旅游意外险。
                <w:br/>
                4.酒店客房、行李员、餐馆等其它自愿支付小费。
                <w:br/>
                5.各项私人额外费用如：酒店内洗衣、理发、电话、传真、收费电视、饮品、烟酒等。
                <w:br/>
                6.行程外任何观光项目及自费活动(包括这些活动期间的用车、导游和司机服务等费用)。
                <w:br/>
                7.单人间房差。
                <w:br/>
                8.因私人原因、交通延阻、罢工、台风或其它不可抗力因素而产生的额外费用。
                <w:br/>
                9.团队人数15成人以上含杭州起止全程专职领队，若团队人数少于15人则不安排领队，含当地中文导游。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2025-07-17T06:03:43+08:00</dcterms:created>
  <dcterms:modified xsi:type="dcterms:W3CDTF">2025-07-17T06:03:43+08:00</dcterms:modified>
</cp:coreProperties>
</file>

<file path=docProps/custom.xml><?xml version="1.0" encoding="utf-8"?>
<Properties xmlns="http://schemas.openxmlformats.org/officeDocument/2006/custom-properties" xmlns:vt="http://schemas.openxmlformats.org/officeDocument/2006/docPropsVTypes"/>
</file>