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升级版--全新芽庄5晚6天行程单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488401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特色体验 天空下午茶 滴漏咖啡 海边SAILING CLUB</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芽庄市位于越南中部沿海地区的庆和省，是越南众多滨海城市当中一个较为僻静的海边小城市，与海上七大奇观的下龙湾相比，芽庄的恬静内敛渐渐受到更多外国游客的关注。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宁波—芽庄 参考航班：VJ5307 1840-2140
                <w:br/>
              </w:t>
            </w:r>
          </w:p>
          <w:p>
            <w:pPr>
              <w:pStyle w:val="indent"/>
            </w:pPr>
            <w:r>
              <w:rPr>
                <w:rFonts w:ascii="微软雅黑" w:hAnsi="微软雅黑" w:eastAsia="微软雅黑" w:cs="微软雅黑"/>
                <w:color w:val="000000"/>
                <w:sz w:val="20"/>
                <w:szCs w:val="20"/>
              </w:rPr>
              <w:t xml:space="preserve">
                各位贵宾于指定时间在宁波栎社机场集合，搭乘包机飞往越南有“东方马尔代夫”之称的海滨城
                <w:br/>
                市—芽庄，抵达金兰国际机场，办理入境手续，然后乘坐巴士送往酒店入住
                <w:br/>
                交通：飞机+汽车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快艇出海：珊瑚岛+珍珠·Marina岛
                <w:br/>
              </w:t>
            </w:r>
          </w:p>
          <w:p>
            <w:pPr>
              <w:pStyle w:val="indent"/>
            </w:pPr>
            <w:r>
              <w:rPr>
                <w:rFonts w:ascii="微软雅黑" w:hAnsi="微软雅黑" w:eastAsia="微软雅黑" w:cs="微软雅黑"/>
                <w:color w:val="000000"/>
                <w:sz w:val="20"/>
                <w:szCs w:val="20"/>
              </w:rPr>
              <w:t xml:space="preserve">
                早餐后，乘车前往码头乘坐快艇前往【珊瑚岛】玻璃海之称的海水 ，海水清澈见底，是拍照打卡的网红热门地。前往【珍珠•Marina岛】，优雅的度假小岛让你轻松的拥有碧海蓝天，海水清 澈透明，置身海水中五彩斑斓的海底世界就清晰地和你融为一体，您可以在此 专享一段幽静而悠闲的浪漫时光，让你拥抱大海，拥有一个不一样的海岛之旅。 还可以在岛上自费体验各类水上项目：摩托艇、海上降落伞、浮潜等项目。 
                <w:br/>
                芽庄旅行小贴士： 
                <w:br/>
                4、出海游玩日照较强 ，请做好防晒工作 ，可携带贴身更换衣物和泳衣 
                <w:br/>
                5、出海请必须穿戴救生衣 ，乘坐游船规定游客座位 
                <w:br/>
                6、切记请勿在出海船上嬉戏打闹 
                <w:br/>
                4、如因航班/天气/签证等不可抗力因素导致行程变化 ，我社导游将对行程顺序做适当调整
                <w:br/>
                交通：汽车
                <w:br/>
                景点：【珊瑚岛】【珍珠•Marina岛】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五指岩（滴漏咖啡）-Pakesi 海滩一日游
                <w:br/>
              </w:t>
            </w:r>
          </w:p>
          <w:p>
            <w:pPr>
              <w:pStyle w:val="indent"/>
            </w:pPr>
            <w:r>
              <w:rPr>
                <w:rFonts w:ascii="微软雅黑" w:hAnsi="微软雅黑" w:eastAsia="微软雅黑" w:cs="微软雅黑"/>
                <w:color w:val="000000"/>
                <w:sz w:val="20"/>
                <w:szCs w:val="20"/>
              </w:rPr>
              <w:t xml:space="preserve">
                早餐后，乘大巴车前往【五指岩】，品一杯越南特色的【滴漏咖啡】(车程约20分钟 ，游览时间不少于30分钟）。 
                <w:br/>
                乘车前往距离芽庄市区一个小时的车程的【 Pakesi海滩】，景区代表了芽庄闻 名于世的所有优点：这里碧海蓝天，微波起伏，椰风婆娑，阳光明媚。视野开阔，空气清新，脚踏细软白色的沙滩，迎面扑来的和煦海风，让你可以自由的 在这里嬉戏玩耍，带有青蓝层次的海水，天气晴朗时蓝天白云，躺在沙滩椅任海风拂面，静听波涛阵阵， 享受日光浴，品尝特别安排的【热带水果大餐】。
                <w:br/>
                交通：汽车
                <w:br/>
                景点：【五指岩】【 Pakesi海滩】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翡翠馆或安宫馆-占婆塔-I-Resort泥浆浴-天空下午茶
                <w:br/>
              </w:t>
            </w:r>
          </w:p>
          <w:p>
            <w:pPr>
              <w:pStyle w:val="indent"/>
            </w:pPr>
            <w:r>
              <w:rPr>
                <w:rFonts w:ascii="微软雅黑" w:hAnsi="微软雅黑" w:eastAsia="微软雅黑" w:cs="微软雅黑"/>
                <w:color w:val="000000"/>
                <w:sz w:val="20"/>
                <w:szCs w:val="20"/>
              </w:rPr>
              <w:t xml:space="preserve">
                根据与导游约定时间集合，前往【翡翠馆】或【安宫馆】（不超过120分钟）。
                <w:br/>
                乘车前往游览【占婆塔 PoNagarChamnTower】（游览时间不少于30分钟） ，此处供奉的是占婆神话中的天依女神婆那加。那 加占婆塔是芽庄有着一千多年历史的标志性建筑，是占婆文化的体现。它们是 占婆人在不同时期陆续建造完成的，在制作材料、建筑工艺和雕刻技术等许多 方面都凝聚着占婆人的智结晶，而且这些建筑也是占婆人文化和信仰的象征。 
                <w:br/>
                前往芽庄鼎级泥浆浴-【I-Resort泥浆浴】（游览时间不少于1小时），芽庄泥浆浴早已闻名遐迩，凡是到芽庄的游客，宁可不吃海鲜也要去泡泥浴，矿泥是采自越南最好的采石场，成分主要是一些人体所需的微量元素，矿物质含量丰富，对人体健康有益，有助睡眠 ，消除一身的疲劳。 前往芽庄网红天空下午茶餐厅享用品尝【下午茶】，于高处一览壮阔的海面，伴着夕阳西下，享用着下午茶， 欣赏美景，得片刻惬意。
                <w:br/>
                交通：汽车
                <w:br/>
                景点：【翡翠馆】【占婆塔 PoNagarChamnTower】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珍宝馆-乳胶馆-市区游览：大教堂-龙山寺-海边SAILING CLUB
                <w:br/>
              </w:t>
            </w:r>
          </w:p>
          <w:p>
            <w:pPr>
              <w:pStyle w:val="indent"/>
            </w:pPr>
            <w:r>
              <w:rPr>
                <w:rFonts w:ascii="微软雅黑" w:hAnsi="微软雅黑" w:eastAsia="微软雅黑" w:cs="微软雅黑"/>
                <w:color w:val="000000"/>
                <w:sz w:val="20"/>
                <w:szCs w:val="20"/>
              </w:rPr>
              <w:t xml:space="preserve">
                早餐后，前往【乳胶馆】（不超过120分钟）。【珍宝馆】（不超过120分钟）
                <w:br/>
                前往市区游览芽庄【大教堂】（游览时间不少于20分钟）(如遇教堂关闭，改为 外观），充满法式风情的芽庄大教堂坐落于芽庄市中心几条主路的交错口，离 火车站不远 ，是一座典型的哥特式建筑，建于1928-1933年。由于这里地势较 高，需要拾级而上才能抵达大教堂。这座教堂外观上最醒目的要数气势恢宏的 钟楼 ，而建筑周围的平台有着不错的视野，可以俯瞰芽庄街景。 前往游览【龙山寺】（游览时间不少于20分钟）(如遇教堂关闭，改为 外观），由吴志祖师于1889年创建，景泰年（ 1900年）一场暴 风雨使塔倒塌，杜氏迁至南山麓建塔，并改名为龙山寺。寺内的汉字门联、龙 纹雕柱等元素都透露着强烈的中国文化气息。爬上后山的150级台阶，就可以看到一座24米白色大佛。大佛安坐于莲花之上，俯视众生的欢乐与烦扰。最后送往SAILING CLUB，享受海风日落。
                <w:br/>
                交通：汽车
                <w:br/>
                景点：【乳胶馆】【珍宝馆】【龙山寺】【大教堂】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芽庄—宁波 参考航班：VJ5306 1300-1740
                <w:br/>
              </w:t>
            </w:r>
          </w:p>
          <w:p>
            <w:pPr>
              <w:pStyle w:val="indent"/>
            </w:pPr>
            <w:r>
              <w:rPr>
                <w:rFonts w:ascii="微软雅黑" w:hAnsi="微软雅黑" w:eastAsia="微软雅黑" w:cs="微软雅黑"/>
                <w:color w:val="000000"/>
                <w:sz w:val="20"/>
                <w:szCs w:val="20"/>
              </w:rPr>
              <w:t xml:space="preserve">
                早餐后，约定时间办好退房手续，指定时间酒店大堂集合，之后前往金兰国际机场，随后乘飞机返回宁波，结束行程。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团队经济舱机票含燃油附加费（团队机票将统一出票，如遇政府或航空公司政策性调整燃油税费，在未出票的情况下将进行多退少补，敬请谅解。团队机票一经开出，不得更改、不得签转、不得退票），当地旅游巴士。
                <w:br/>
                ♦住宿：酒店双标/大床间
                <w:br/>
                ♦门票：行程中所列的景点首道门票，若因自身原因没有参加的，不退费用，敬请谅解。
                <w:br/>
                ♦餐食：含酒店内早餐、正餐次数见行程（所有餐食如自动放弃，费用恕不退还。如对膳食有特殊要求，请在报名时告知相关工作人员，我社将尽量为您安排）
                <w:br/>
                ♦司导领：中文领队，当地中文导游和外籍司机（自由活动期间除外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不含燃油税快签证通关费等600元， 报名时统一收取《请自行准备好有效期6个月以上护照原件+3张大2寸（4cm*6cm）白底近照彩照》。
                <w:br/>
                ♦ 酒店单房差：因出现单男单女或客人要求一人一间，需补房差（详见报名费用单）
                <w:br/>
                ♦ 为了您和您家人的幸福请自行购买旅游意外险（建议购买含高风险保障类保险）
                <w:br/>
                ♦ 购物及其他个人消费。
                <w:br/>
                ♦ 因第三方原因或因不可抗力因素而需要更改行程所产生的一切费用（包括但不仅限于自然灾害、航班延误或取消、火车或轮船故障因交通事故造成的道路阻塞等）。
                <w:br/>
                ♦ 行李物品搬运费、保管费及超重费，以及旅途中的一切个人消费（如酒店洗衣、电话、电视收费频道、酒水等）。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1、请各位游客带好有效身份证件，提前到达集合地点，并保持通讯畅通。
                <w:br/>
                2、如遇人力不可抗拒因素（自然灾害、政治因素等）旅行社可根据实际情况对旅游行程以更改或取消。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3、因交通延阻、罢工、天气等不可抗力原因所引致的额外费用由游客自行承担。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br/>
                1.确认出行安排：签约后，旅游者解约的，将给旅行社造成损失（该损失可能会涵盖旅游费用的大部分），该损失需由旅游者承担。  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3.确保身体健康：确认自身身体条件能够适应和完成旅游活动；如需随时服用药物的，请随身携带并带足用量。
                <w:br/>
                4.注意饮食卫生：提高防护传染病、流行病的意识。注意用餐卫生，不食用不卫生、不合格的食品和饮料。当地水不能直接饮用，建议以矿泉水取代。在境外用餐请您注意，在食用过海鲜后，切勿再吃榴梿椰子等热性水果，以免饮食不当引起腹泻等。
                <w:br/>
                5.做好个人防护：旅途涉及热带，应采取必要防护措施，充分了解目的地情况，备好相应服装鞋帽，做好防晒、防蚊虫等工作。      
                <w:br/>
                6.注意人身安全：请在自己能够控制风险的范围内活动，切忌单独行动，注意人身安全。旅游途中因特殊情况无法联系团队的或遇紧急情况的，应立即报警并寻求当地警察机关或中国驻当地使领馆的帮助。
                <w:br/>
                7.慎选自选活动：根据自身情况选择能够控制风险的自选项目。如有心脏病、高血压、恐高症等，勿选择刺激性或高风险活动。潜水/跳伞/攀岩/蹦极/骑马/热气球/快艇等活动，更具危险性，请充分了解活动知识，服从指挥。
                <w:br/>
                8.防范水上风险：水上游览或活动，应加倍注意安全，不可擅自下水或单独前往深水区或危险水域，应听从指挥和合理劝阻。 
                <w:br/>
                9.遵守交通规则：过马路时请注意来往车辆。通过马路时走人行横道。行车途中不要在车内走动，老人和儿童要有成年人陪护，以防不确定危险。车辆在颠簸路段行驶过程中不要离开座位和饮食（主要是坚果类），以免发生呛水或卡咽危险。
                <w:br/>
                10.保管贵重物品：贵重物品随身携带或申请酒店的保险柜服务，勿放入交运行李、酒店房间里或旅游巴士上。随身携带财物稳妥安置，不要离开自己视线范围。游览、拍照、散步、购物时，随时注意和检查，谨防被盗遗失。
                <w:br/>
                11.携带旅行票证：旅行证件、交通票证请随身妥善保管，以避免遗忘、丢失。
                <w:br/>
                12.保持通讯畅通：请保持手机号码与预留在旅行社的一致，保持畅通有效；并注意将手机随身携带以备紧急联系。
                <w:br/>
                13.航班问题提醒：旅行社对航班因运力、天气等因素延误、变更、取消等无法掌控，如遇此种情况，旅行社将尽力避免损失扩大，并与航空公司协调。旅行社可能因此将对行程做出相应调整，届时敬请旅游者配合谅解。
                <w:br/>
                14.个人消费说明：非旅行社行程中的安排的购物、娱乐等项目，属旅游者个人消费行为，如产生纠纷或损失，旅行社不承担责任。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2025-04-29T10:13:16+08:00</dcterms:created>
  <dcterms:modified xsi:type="dcterms:W3CDTF">2025-04-29T10:13:16+08:00</dcterms:modified>
</cp:coreProperties>
</file>

<file path=docProps/custom.xml><?xml version="1.0" encoding="utf-8"?>
<Properties xmlns="http://schemas.openxmlformats.org/officeDocument/2006/custom-properties" xmlns:vt="http://schemas.openxmlformats.org/officeDocument/2006/docPropsVTypes"/>
</file>