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【全景闽南】海丝泉州+南少林+漳州+埭美古村+福建土楼+厦门+鼓浪屿全景五日行程单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★【主题特色】海丝泉州+古韵漳州+星光厦门+世遗鼓浪屿+客家土楼【“三城一岛一楼”大闽南全景五日】
                <w:br/>
                ★【全景闽南】游闽南一次够了·不留遗憾！玩转千面福建  360度全景厦漳泉！
                <w:br/>
                ★【缤纷玩乐】探客家土楼民居·访漳州非遗古城·寻泉州海丝起点·游厦门海上花园，听南音·走古巷·尝美食！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泉州——福建东南沿海地级市，别名鲤城，北承福州，南接厦门，东望台湾岛，亚热带海洋性季风气候，气候条件优越。方言闽南话。泉州历史悠久，宋元时期，泉州一度成为世界第一大港。泉州是联合国唯一认定的海上丝绸之路起点，列入国家“一带一路”战略的21世纪海上丝绸之路先行区。首批国家历史文化名城。
                <w:br/>
                ● 漳州·土楼——漳州，福建闽南文化中心，水仙花之乡，国家历史文化名城、全国文明城市 、国家级文化生态保护区，中国优秀旅游城市！土楼·历史悠久、种类繁多、规模宏大、结构奇巧、功能齐全、内涵丰富，有极高的历史、艺术和科学价值，被誉为“东方古城堡、世界建筑奇葩”，被联合国列为“世界文化遗产”。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
                <w:br/>
              </w:t>
            </w:r>
          </w:p>
          <w:p>
            <w:pPr>
              <w:pStyle w:val="indent"/>
            </w:pPr>
            <w:r>
              <w:rPr>
                <w:rFonts w:ascii="微软雅黑" w:hAnsi="微软雅黑" w:eastAsia="微软雅黑" w:cs="微软雅黑"/>
                <w:color w:val="000000"/>
                <w:sz w:val="20"/>
                <w:szCs w:val="20"/>
              </w:rPr>
              <w:t xml:space="preserve">
                出发地赴海滨花园城市-厦门。抵达后游览：厦门黄金海岸旅游地标、世界醉美的国际马拉松赛道【环岛路海滨】，大海、沙滩、彩色路面、青草、绿树，构成美丽的亚热带海滨走廊。优美的南国风光，使人心旷神怡，站在“一国两制，统一祖国”的大字面前，大小金门诸岛近在咫尺；海上和平女神妈祖，面朝金门保佑两岸人民风调雨顺。后逛特色文创村【曾厝垵】曾厝垵坐落在环岛路，被誉为全国“最文艺的海滨渔村”，感受海岛独特的文艺小资情怀。
                <w:br/>
                交通：动车 大巴车
                <w:br/>
                景点：【环岛路海滨】【曾厝垵】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晋江五店市】（约50分钟），五店市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后游览：闽南古刹【开元寺·东西双塔】（约40分钟），开元寺是中国东南沿海重要的文物古迹，也是福建省内规模较大的佛教寺院。后游【西街观景平台】站在西街高处，俯视千年古刹开元寺，观西街，忆繁华泉州！后逛【西街】，西街是泉州较早开发的街道和区域，早在宋朝，它就已经象征了泉州的繁荣，它还是泉州市区保存较完整的古街区，保留着大量具有历史原貌的建筑。逛【网红打卡地小西埕】是西街新建的小型文创园，有很多的网红文字，白岩松留下的一句话“泉州，这是你一生至少要去一次的城市”！后游览【天后宫】天后宫始建宋庆元二年（公元1196年），是大陆妈祖庙中第一座被国务院审定公布的全国重点文物保护单位。后探秘少林南拳文化武术起源地【南少林】。后游【蟳埔村】（约40分钟）渔村居住的是古时阿拉伯人的后裔，虽经历代与当地汉族通婚，但中亚的遗风尚存，主要表现在蚝壳房和蟳埔女的头饰上。蟳埔女盘头插花，戴着丁香耳坠，穿着大裾衫、宽脚裤，形成了一道独特的风情
                <w:br/>
                交通：汽车
                <w:br/>
                景点：【晋江五店市】【开元寺·东西双塔】【西街观景平台】【西街】【网红打卡地小西埕】【天后宫】【南少林】【蟳埔村】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漳州闽南特色古村落【埭美古村】（约40分钟），古村是漳州现存最大、保存最完整的古民居建筑群，素有"闽南第一村"的美誉。被评定为国家级第六批中国历史文化名村和第三批中国传统村落。环抱于鸡笼山、大帽山、峨山之中。埭美古村落四面绕水，古榕遍地。后游览【漳州古城】古城地处商贸繁华的城市中心区，“老街情、慢生活、闽南味、民国风、台侨缘”五大特色非常鲜明。2004年荣获“联合国教科文组织亚太地区文化遗产保护项目荣誉奖”，入选首批“中国历史文化街区”。《台湾往事》、《云水谣》、《海峡》、《剧场》等一批影视剧把漳州古城作为重要取景地。后游览：东方古城堡、世界文化遗产【福建华安土楼】，旅游区由“国保”二宜楼、南阳楼(该楼设立福建土楼博物馆)、东阳楼组成,均为蒋姓祖孙在清朝康乾时期所建的大型住宅，距今均近三百年，是古代中国夯土建筑的一大奇迹。景区核心代表——二宜楼有“神州第一楼”、“土楼之王”、“民居瑰宝”等称号，被国家文物局誉为“第二敦煌”。它之所以有如此众多的桂冠，是因为具有以下九方面之最：规模最宏大、环境最宜居、布局最独特、防卫最周密、外墙最厚实、设计最科学、壁画最丰富、保存最完整、国保最早列。
                <w:br/>
                交通：汽车
                <w:br/>
                景点：【埭美古村】【漳州古城】【福建华安土楼】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海上花园、音乐之岛【鼓浪屿】（岛上全程游览3小时），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一座托着出生婴儿的双手的雕像，还建有“林巧稚大夫生平事迹展览室”。后游【港仔后海滨沙滩】站在沙滩上，面朝大海，背面就是日光岩，可以看到高处的岩石，风景极美。港仔后海滨浴场沙滩沙质细软，海水流速小，配上鼓浪屿岛屿的美丽景色，极为舒适。后游览：【网红最美转角】鼓浪屿上最热门网红之地，三层小楼建筑，位于两条小路的交叉点，一个向左走，一个向右走，没有背对而行，只有相互走来。后逛【鼓浪屿龙头路特色街】。下午游览：千年古刹、厦门旅游地标、闽南宗教文化圣地【南普陀】（约40分钟）。外观中国海滨醉美大学【厦门大学】。后游览：【集美学村】（约50分钟）精致八角楼，恢弘的闽南建筑，宛如一幅特色唯美的建筑画卷；学村融中西风格于一体，建筑典型的闽南侨乡风格。
                <w:br/>
                交通：汽车
                <w:br/>
                景点：【鼓浪屿】【万国建筑博览】【毓园】【港仔后海滨沙滩】【网红最美转角】【鼓浪屿龙头路特色街】【南普陀】【厦门大学】【集美学村】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酒店早餐后自由活动，自由慢品·鹭岛风情，参考：或打卡鹭岛新地标【星光大道】由星光通道，星光石，金鸡报晓，金鸡百花，星光海岸等组成，鹭岛海岸星光璀璨-如梦如幻。或网红地标【潮汐之眼·摩天轮】，星光海岸、日月星辰与海潮共同转动，心动鹭岛，点亮潮汐之心！或欢乐体验·厦门湾梦幻海岸【五缘湾帆船出海】，海天一色，心随帆动，在蔚蓝的大海中听船长述说“帆船与大海的故事”，享受微微的海风！后根据返程交通适时送站返回！
                <w:br/>
                交通：汽车动车
                <w:br/>
                景点：星光大道】【潮汐之眼·摩天轮】【五缘湾帆船出海】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◆住宿：含4晚连住厦门市区（怡庭/丽翔/家美家或同级）经济型酒店（单房差400元）；
                <w:br/>
                ◆用餐：含四早三正餐（含第二天早中餐/第三天早中餐/第四天早中餐/第五天早，餐标30元/人，其他餐不含）；
                <w:br/>
                ◆门票：含行程中景点首道门票（自由活动期间费用不含）；
                <w:br/>
                ◆导服：含当地专业优秀导游服务；
                <w:br/>
                ◆儿童：含当地旅游车费/导服费/三正餐费，不占床/不含早/不含门票，其他费用不含。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1.2米以下免费儿童，超过1名时，应按超过人数购买儿童半价票；1.2—1.5m儿童需购买半价票，可用身份证、户口簿等证件进行购票；1.5米以上儿童需买全价票，可凭借身份证、户口簿等证件购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2025-06-01T17:32:43+08:00</dcterms:created>
  <dcterms:modified xsi:type="dcterms:W3CDTF">2025-06-01T17:32:43+08:00</dcterms:modified>
</cp:coreProperties>
</file>

<file path=docProps/custom.xml><?xml version="1.0" encoding="utf-8"?>
<Properties xmlns="http://schemas.openxmlformats.org/officeDocument/2006/custom-properties" xmlns:vt="http://schemas.openxmlformats.org/officeDocument/2006/docPropsVTypes"/>
</file>