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衢州江山龙游石窟+江郎山二日游行程单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水魅衢州倩影，甘饴溪泉清灵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龙游石窟：我国古代最高水平的地下人工建筑之一，也是世界地下空间开发利用的一大奇观，洞内规模宏大、势磅礴、巧夺天工，半天时间的寻秘让人终身难忘。
                <w:br/>
                三省边界的地理位置，使其成为名副其实的“方言王国”和“百姓古镇”；长条形布局的城镇，古建筑风依旧。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舟山→江山（车程约5小时）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海洋学院集合出发，车程不少于5小时，中餐自理，后游览【龙游石窟】（游览时间约1.5小时）是我国古代最高水平的地下人工建筑群之一，也是世界地下空间开发利用的一大奇观，它是中华民族博大精深的体现，这些石窟的断代成因和用途更是众说纷坛，成为难以破解的千古之谜，也被人称之为"世界第九大奇迹；之后安排晚餐，餐后入住酒店。
                <w:br/>
                交通：空调旅游大巴
                <w:br/>
                景点：龙游石窟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江山→舟山（车程约5小时）
                <w:br/>
              </w:t>
            </w:r>
          </w:p>
          <w:p>
            <w:pPr>
              <w:pStyle w:val="indent"/>
            </w:pPr>
            <w:r>
              <w:rPr>
                <w:rFonts w:ascii="微软雅黑" w:hAnsi="微软雅黑" w:eastAsia="微软雅黑" w:cs="微软雅黑"/>
                <w:color w:val="000000"/>
                <w:sz w:val="20"/>
                <w:szCs w:val="20"/>
              </w:rPr>
              <w:t xml:space="preserve">
                早餐后，游览【江郎山】（游览时间约2小时）江郎山素有“雄奇冠天下，秀丽甲东南”之誉，它以雄伟奇特的“三爿石”著称于世。“安得此身生羽翼，与君来往醉烟霞”。这是文人骚客说给江郎山的诗句。古往今来雄伟奇特、风光旖旎的江郎山，引得无数游客前来目睹。游览一个遗落在大山里的梦，中国保存的一块难得的文化飞地——【廿八都古镇】（游览时间约1小时）枫溪老街，古街两侧排列着整齐的店铺，一般是每户三间店面，间以高耸的马头墙。店面出檐深远，梁架以雕饰精美的木斜撑，山墙侧以叠涩形成将檐口悬挑至一米开外，街道两厢屋檐相对而出，在行人头上留下狭窄的一条天空；
                <w:br/>
                中午自理，下午适时返回舟山，结束愉快旅程。
                <w:br/>
                交通：空调旅游大巴
                <w:br/>
                景点：【江郎山】【廿八都古镇】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餐：1早1正餐（餐标30元/人）；
                <w:br/>
                3、门 票：行程所列景点首道门票； 自理景点除外。门票为统一打包价，任一景点不去不退
                <w:br/>
                4、住 宿：酒店双人标准间；出现单男单女需补房差 110元/人。只补不退，不占床不含早餐
                <w:br/>
                5、导 游：舟山导游全程陪同，地方导游讲解；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1、此线路为散客组团发班，20个成人报名成团（含20人），如不成团，提前三天通知，根据客人不同需求可选择改期或变更线路；如有异议请报名前提出，否则视为知晓并同意此方案，不便之处，敬请谅解！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★出门时请随身携带有效身份证件，旅游途中请注意安全！
                <w:br/>
                <w:br/>
                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2025-08-05T16:10:59+08:00</dcterms:created>
  <dcterms:modified xsi:type="dcterms:W3CDTF">2025-08-05T16:10:59+08:00</dcterms:modified>
</cp:coreProperties>
</file>

<file path=docProps/custom.xml><?xml version="1.0" encoding="utf-8"?>
<Properties xmlns="http://schemas.openxmlformats.org/officeDocument/2006/custom-properties" xmlns:vt="http://schemas.openxmlformats.org/officeDocument/2006/docPropsVTypes"/>
</file>